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CE8" w:rsidRPr="004F55B4" w:rsidRDefault="004F55B4">
      <w:pPr>
        <w:spacing w:after="40" w:line="259" w:lineRule="auto"/>
        <w:jc w:val="center"/>
        <w:rPr>
          <w:szCs w:val="28"/>
        </w:rPr>
      </w:pPr>
      <w:r w:rsidRPr="004F55B4">
        <w:rPr>
          <w:b/>
          <w:szCs w:val="28"/>
        </w:rPr>
        <w:t xml:space="preserve">Консультация для воспитателей: </w:t>
      </w:r>
    </w:p>
    <w:p w:rsidR="00067CE8" w:rsidRPr="004F55B4" w:rsidRDefault="004F55B4">
      <w:pPr>
        <w:spacing w:after="40" w:line="259" w:lineRule="auto"/>
        <w:ind w:right="4"/>
        <w:jc w:val="center"/>
        <w:rPr>
          <w:szCs w:val="28"/>
        </w:rPr>
      </w:pPr>
      <w:r w:rsidRPr="004F55B4">
        <w:rPr>
          <w:b/>
          <w:szCs w:val="28"/>
        </w:rPr>
        <w:t xml:space="preserve">«Возрастные особенности детей 4–5 лет» </w:t>
      </w:r>
    </w:p>
    <w:p w:rsidR="00067CE8" w:rsidRPr="004F55B4" w:rsidRDefault="004F55B4">
      <w:pPr>
        <w:spacing w:after="0" w:line="259" w:lineRule="auto"/>
        <w:ind w:right="14"/>
        <w:jc w:val="center"/>
        <w:rPr>
          <w:szCs w:val="28"/>
        </w:rPr>
      </w:pPr>
      <w:r w:rsidRPr="004F55B4">
        <w:rPr>
          <w:b/>
          <w:szCs w:val="28"/>
        </w:rPr>
        <w:t xml:space="preserve">«Возраст «почемучек» </w:t>
      </w:r>
    </w:p>
    <w:p w:rsidR="00067CE8" w:rsidRPr="004F55B4" w:rsidRDefault="004F55B4">
      <w:pPr>
        <w:spacing w:after="0" w:line="259" w:lineRule="auto"/>
        <w:ind w:left="0" w:right="0" w:firstLine="0"/>
        <w:jc w:val="left"/>
        <w:rPr>
          <w:szCs w:val="28"/>
        </w:rPr>
      </w:pPr>
      <w:r w:rsidRPr="004F55B4">
        <w:rPr>
          <w:b/>
          <w:szCs w:val="28"/>
        </w:rPr>
        <w:t xml:space="preserve"> </w:t>
      </w:r>
      <w:r w:rsidRPr="004F55B4">
        <w:rPr>
          <w:szCs w:val="28"/>
        </w:rPr>
        <w:t xml:space="preserve"> </w:t>
      </w:r>
      <w:r w:rsidRPr="004F55B4">
        <w:rPr>
          <w:b/>
          <w:szCs w:val="28"/>
        </w:rPr>
        <w:t xml:space="preserve">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 xml:space="preserve">Период дошкольного детства является периодом интенсивного сенсорного развития ребенка, - </w:t>
      </w:r>
      <w:r w:rsidRPr="004F55B4">
        <w:rPr>
          <w:sz w:val="24"/>
          <w:szCs w:val="24"/>
        </w:rPr>
        <w:t xml:space="preserve">когда совершенствуется его фонематический слух, цветоразличение, острота зрения, восприятие формы предметов, ориентировка в внешних свойствах и отношениях предметов и явлений, в пространстве и времени. </w:t>
      </w:r>
      <w:bookmarkStart w:id="0" w:name="_GoBack"/>
      <w:bookmarkEnd w:id="0"/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>От манипуляции с предметом дети переходят к ознакомле</w:t>
      </w:r>
      <w:r w:rsidRPr="004F55B4">
        <w:rPr>
          <w:sz w:val="24"/>
          <w:szCs w:val="24"/>
        </w:rPr>
        <w:t>нию с ним на основе зрительного восприятия, при этом «рука учит глаз» (движение руки по предмету определяет движение глаз). Зрительное восприятие часто становится одним из основных процессов непосредственного познания предметов и явлений. В этом возрасте ф</w:t>
      </w:r>
      <w:r w:rsidRPr="004F55B4">
        <w:rPr>
          <w:sz w:val="24"/>
          <w:szCs w:val="24"/>
        </w:rPr>
        <w:t xml:space="preserve">ормируется умение рассматривать предметы.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 xml:space="preserve">Рассматривая новые предметы (растения, камни и т. д.) ребенок не ограничивается простым зрительным ознакомлением, а переходит к осязательному, слуховому и обонятельному восприятию – сгибает, растягивает, царапает </w:t>
      </w:r>
      <w:r w:rsidRPr="004F55B4">
        <w:rPr>
          <w:sz w:val="24"/>
          <w:szCs w:val="24"/>
        </w:rPr>
        <w:t>ногтем, подносит к уху, встряхивает, нюхает предмет, но часто еще не может назвать его, обозначить словом. Активная, разнообразная, развернутая ориентировка ребенка по отношению к новому предмету стимулирует появление более точных образов. Действия восприя</w:t>
      </w:r>
      <w:r w:rsidRPr="004F55B4">
        <w:rPr>
          <w:sz w:val="24"/>
          <w:szCs w:val="24"/>
        </w:rPr>
        <w:t xml:space="preserve">тия развиваются благодаря усвоению системы сенсорных эталонов (геометрических форм, цветов спектра, величину, вес, температуру, свойство поверхности и др.). Здесь очень </w:t>
      </w:r>
      <w:proofErr w:type="gramStart"/>
      <w:r w:rsidRPr="004F55B4">
        <w:rPr>
          <w:sz w:val="24"/>
          <w:szCs w:val="24"/>
        </w:rPr>
        <w:t>важно</w:t>
      </w:r>
      <w:proofErr w:type="gramEnd"/>
      <w:r w:rsidRPr="004F55B4">
        <w:rPr>
          <w:sz w:val="24"/>
          <w:szCs w:val="24"/>
        </w:rPr>
        <w:t xml:space="preserve"> как можно больше играть с ребенком. Идете по улице и называете, каким цветом прое</w:t>
      </w:r>
      <w:r w:rsidRPr="004F55B4">
        <w:rPr>
          <w:sz w:val="24"/>
          <w:szCs w:val="24"/>
        </w:rPr>
        <w:t xml:space="preserve">хала машина, какой формы дом, какой снег на ощупь и т. д.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 xml:space="preserve">Восприятие сочетается с практическими действиями, они как бы помогают друг другу. Сенсорное воспитание следует осуществлять во всех видах </w:t>
      </w:r>
      <w:r w:rsidRPr="004F55B4">
        <w:rPr>
          <w:sz w:val="24"/>
          <w:szCs w:val="24"/>
          <w:u w:val="single" w:color="000000"/>
        </w:rPr>
        <w:t>деятельности</w:t>
      </w:r>
      <w:r w:rsidRPr="004F55B4">
        <w:rPr>
          <w:sz w:val="24"/>
          <w:szCs w:val="24"/>
        </w:rPr>
        <w:t>: манипуляций с предметом, бытовой, трудовой, к</w:t>
      </w:r>
      <w:r w:rsidRPr="004F55B4">
        <w:rPr>
          <w:sz w:val="24"/>
          <w:szCs w:val="24"/>
        </w:rPr>
        <w:t xml:space="preserve">онструктивной и т. д.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>Ведущее значение в развитии сенсорных процессов ребенка приобретает речь. Называя признаки предметов, ребенок тем самым выделяет их. Обогащение детской речи словами, обозначающими признаки предметов, отношения между ними, способствую</w:t>
      </w:r>
      <w:r w:rsidRPr="004F55B4">
        <w:rPr>
          <w:sz w:val="24"/>
          <w:szCs w:val="24"/>
        </w:rPr>
        <w:t xml:space="preserve">т осмысленному восприятию.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>Ребенок ориентируется в окружающем не только на основе восприятия. Важную роль в данном процессе начинают играть образы памяти. Память наиболее интенсивно развивается в этом возрасте. Ребенок без особых усилий запоминает множест</w:t>
      </w:r>
      <w:r w:rsidRPr="004F55B4">
        <w:rPr>
          <w:sz w:val="24"/>
          <w:szCs w:val="24"/>
        </w:rPr>
        <w:t xml:space="preserve">во различных слов и словосочетаний, стихотворений, сказок. Однако ребенок еще не ставит перед собой цели сознательно что-либо </w:t>
      </w:r>
      <w:r w:rsidRPr="004F55B4">
        <w:rPr>
          <w:sz w:val="24"/>
          <w:szCs w:val="24"/>
        </w:rPr>
        <w:lastRenderedPageBreak/>
        <w:t>запомнить и не использует для этого специальных средств. Материал запоминается в зависимости от деятельности, в которую он включен</w:t>
      </w:r>
      <w:r w:rsidRPr="004F55B4">
        <w:rPr>
          <w:sz w:val="24"/>
          <w:szCs w:val="24"/>
        </w:rPr>
        <w:t xml:space="preserve">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 xml:space="preserve">Здесь особо следует выделить несколько видов деятельности, в которых развивается память ребенка. Это речевое общение, восприятие литературных произведений и сюжетно-ролевая игра. Поэтому как можно больше общайтесь со своим ребенком, читайте ему книжки, </w:t>
      </w:r>
      <w:r w:rsidRPr="004F55B4">
        <w:rPr>
          <w:sz w:val="24"/>
          <w:szCs w:val="24"/>
        </w:rPr>
        <w:t xml:space="preserve">рассказывайте стихи.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>Мышление в этом возрасте отличается качественным своеобразием. Ребенок – реалист, для него реально все, что существует. Поэтому ему трудно различать сновидения, фантазии и реальность. Он эгоцентрист, так как еще не умеет видеть ситуац</w:t>
      </w:r>
      <w:r w:rsidRPr="004F55B4">
        <w:rPr>
          <w:sz w:val="24"/>
          <w:szCs w:val="24"/>
        </w:rPr>
        <w:t>ию глазами другого, а всегда оценивает ее со своей точки зрения. Все окружающие предметы способны думать и чувствовать, как и он сам. Именно поэтому ребенок укладывает спать куклу и кормит ее. Рассматривая объекты, как правило, выделяет один, наиболее ярки</w:t>
      </w:r>
      <w:r w:rsidRPr="004F55B4">
        <w:rPr>
          <w:sz w:val="24"/>
          <w:szCs w:val="24"/>
        </w:rPr>
        <w:t xml:space="preserve">й признак предмета, и ориентируясь на него, оценивает предмет в целом. Его интересуют результаты действия, однако он еще не умеет прослеживать процесс достижения этого результата. Он думает о том, что есть сейчас, или о том, что будет после этого момента, </w:t>
      </w:r>
      <w:r w:rsidRPr="004F55B4">
        <w:rPr>
          <w:sz w:val="24"/>
          <w:szCs w:val="24"/>
        </w:rPr>
        <w:t xml:space="preserve">но еще не способен понять, как было достигнуто то, что он видит.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 xml:space="preserve">Дети легко теряют цель. Способность к целеполаганию находится еще в стадии своего </w:t>
      </w:r>
      <w:r w:rsidRPr="004F55B4">
        <w:rPr>
          <w:sz w:val="24"/>
          <w:szCs w:val="24"/>
          <w:u w:val="single" w:color="000000"/>
        </w:rPr>
        <w:t>становления</w:t>
      </w:r>
      <w:r w:rsidRPr="004F55B4">
        <w:rPr>
          <w:sz w:val="24"/>
          <w:szCs w:val="24"/>
        </w:rPr>
        <w:t>: дети испытывают значительные трудности при необходимости самостоятельно ставить новые цели. Они</w:t>
      </w:r>
      <w:r w:rsidRPr="004F55B4">
        <w:rPr>
          <w:sz w:val="24"/>
          <w:szCs w:val="24"/>
        </w:rPr>
        <w:t xml:space="preserve"> легко прогнозируют ход лишь тех событий, которые неоднократно наблюдали. Речь начинает выполнять контролирующую функцию </w:t>
      </w:r>
    </w:p>
    <w:p w:rsidR="00067CE8" w:rsidRPr="004F55B4" w:rsidRDefault="004F55B4">
      <w:pPr>
        <w:spacing w:after="26" w:line="259" w:lineRule="auto"/>
        <w:ind w:left="0" w:right="0" w:firstLine="0"/>
        <w:jc w:val="left"/>
        <w:rPr>
          <w:sz w:val="24"/>
          <w:szCs w:val="24"/>
        </w:rPr>
      </w:pPr>
      <w:r w:rsidRPr="004F55B4">
        <w:rPr>
          <w:sz w:val="24"/>
          <w:szCs w:val="24"/>
        </w:rPr>
        <w:t xml:space="preserve">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Развитие речи идет в нескольких </w:t>
      </w:r>
      <w:r w:rsidRPr="004F55B4">
        <w:rPr>
          <w:sz w:val="24"/>
          <w:szCs w:val="24"/>
          <w:u w:val="single" w:color="000000"/>
        </w:rPr>
        <w:t>направлениях</w:t>
      </w:r>
      <w:r w:rsidRPr="004F55B4">
        <w:rPr>
          <w:sz w:val="24"/>
          <w:szCs w:val="24"/>
        </w:rPr>
        <w:t xml:space="preserve">: </w:t>
      </w:r>
    </w:p>
    <w:p w:rsidR="00067CE8" w:rsidRPr="004F55B4" w:rsidRDefault="004F55B4">
      <w:pPr>
        <w:numPr>
          <w:ilvl w:val="0"/>
          <w:numId w:val="1"/>
        </w:numPr>
        <w:ind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совершенствуется ее практическое употребление в общении с другими людьми; </w:t>
      </w:r>
    </w:p>
    <w:p w:rsidR="00067CE8" w:rsidRPr="004F55B4" w:rsidRDefault="004F55B4">
      <w:pPr>
        <w:numPr>
          <w:ilvl w:val="0"/>
          <w:numId w:val="1"/>
        </w:numPr>
        <w:ind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Речь становится основой перестройки психических процессов, орудием мышления.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>Рост словарного запаса непосредственно зависит от условий жизни и воспитания, индивидуальные особенности здесь наиболее заметны, чем в любой другой области психического развития.</w:t>
      </w:r>
      <w:r w:rsidRPr="004F55B4">
        <w:rPr>
          <w:sz w:val="24"/>
          <w:szCs w:val="24"/>
        </w:rPr>
        <w:t xml:space="preserve">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ВАЖНО </w:t>
      </w:r>
    </w:p>
    <w:p w:rsidR="00067CE8" w:rsidRPr="004F55B4" w:rsidRDefault="004F55B4">
      <w:pPr>
        <w:numPr>
          <w:ilvl w:val="0"/>
          <w:numId w:val="1"/>
        </w:numPr>
        <w:ind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Знакомить с новыми названиями предметов, их качеств, деталей, с обобщающими наименованиями; побуждать при сравнении пользоваться словами с противоположным значением. </w:t>
      </w:r>
    </w:p>
    <w:p w:rsidR="00067CE8" w:rsidRPr="004F55B4" w:rsidRDefault="004F55B4">
      <w:pPr>
        <w:numPr>
          <w:ilvl w:val="0"/>
          <w:numId w:val="1"/>
        </w:numPr>
        <w:ind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Формировать умение устанавливать связи между назначением предмета и его формой, </w:t>
      </w:r>
      <w:r w:rsidRPr="004F55B4">
        <w:rPr>
          <w:sz w:val="24"/>
          <w:szCs w:val="24"/>
        </w:rPr>
        <w:t xml:space="preserve">структурой, материалом, из которого он сделан; учить </w:t>
      </w:r>
      <w:r w:rsidRPr="004F55B4">
        <w:rPr>
          <w:sz w:val="24"/>
          <w:szCs w:val="24"/>
        </w:rPr>
        <w:lastRenderedPageBreak/>
        <w:t xml:space="preserve">пользоваться предметами в соответствии с их назначением и приспосабливать вещи для разных нужд.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>Средний дошкольный возраст – это период, когда начинают формироваться основные структуры личности ребенка,</w:t>
      </w:r>
      <w:r w:rsidRPr="004F55B4">
        <w:rPr>
          <w:sz w:val="24"/>
          <w:szCs w:val="24"/>
        </w:rPr>
        <w:t xml:space="preserve"> ответственные за его произвольное моральное поведение. В этом возрасте формирование личного отношения к соблюдению моральных норм выходит на первый план.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>В этом возрасте ребенок слушает мнение других людей. Оценивает других на основе оценок старших и сво</w:t>
      </w:r>
      <w:r w:rsidRPr="004F55B4">
        <w:rPr>
          <w:sz w:val="24"/>
          <w:szCs w:val="24"/>
        </w:rPr>
        <w:t xml:space="preserve">его отношения к оценкам («Хороший всегда поступает правильно, а плохой – плохо»).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>К пяти годам ребенок может оценить поступок, который он совершил, с точки зрения его последствий для физического и эмоционального состояния другого человека и самого себя. Е</w:t>
      </w:r>
      <w:r w:rsidRPr="004F55B4">
        <w:rPr>
          <w:sz w:val="24"/>
          <w:szCs w:val="24"/>
        </w:rPr>
        <w:t xml:space="preserve">му становится понятен смысл </w:t>
      </w:r>
      <w:r w:rsidRPr="004F55B4">
        <w:rPr>
          <w:sz w:val="24"/>
          <w:szCs w:val="24"/>
          <w:u w:val="single" w:color="000000"/>
        </w:rPr>
        <w:t>рассуждения</w:t>
      </w:r>
      <w:r w:rsidRPr="004F55B4">
        <w:rPr>
          <w:sz w:val="24"/>
          <w:szCs w:val="24"/>
        </w:rPr>
        <w:t>: «Если я сделаю плохо другому, то будет грустно и неприятно ему и мне; если я поступлю хорошо – нам обоим будет радостно». У ребенка складываются интересы и ценностные ориентации, предпочтения определенных видов деят</w:t>
      </w:r>
      <w:r w:rsidRPr="004F55B4">
        <w:rPr>
          <w:sz w:val="24"/>
          <w:szCs w:val="24"/>
        </w:rPr>
        <w:t>ельности и способов поведения, характерные для мальчиков и девочек (например, «девочки играют в куклы, а мальчики в машины» и др.</w:t>
      </w:r>
      <w:proofErr w:type="gramStart"/>
      <w:r w:rsidRPr="004F55B4">
        <w:rPr>
          <w:sz w:val="24"/>
          <w:szCs w:val="24"/>
        </w:rPr>
        <w:t>) .</w:t>
      </w:r>
      <w:proofErr w:type="gramEnd"/>
      <w:r w:rsidRPr="004F55B4">
        <w:rPr>
          <w:sz w:val="24"/>
          <w:szCs w:val="24"/>
        </w:rPr>
        <w:t xml:space="preserve">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 xml:space="preserve">Детям важно не быть носителем плохих качеств (они часто </w:t>
      </w:r>
      <w:r w:rsidRPr="004F55B4">
        <w:rPr>
          <w:sz w:val="24"/>
          <w:szCs w:val="24"/>
          <w:u w:val="single" w:color="000000"/>
        </w:rPr>
        <w:t>говорят</w:t>
      </w:r>
      <w:r w:rsidRPr="004F55B4">
        <w:rPr>
          <w:sz w:val="24"/>
          <w:szCs w:val="24"/>
        </w:rPr>
        <w:t>: «Я не жадный», а не «Я добрый»). Переживание чувства стыд</w:t>
      </w:r>
      <w:r w:rsidRPr="004F55B4">
        <w:rPr>
          <w:sz w:val="24"/>
          <w:szCs w:val="24"/>
        </w:rPr>
        <w:t>а за плохой поступок может возникнуть только в случае накопленного ребенком положительного опыта, когда ему есть, что терять. Если же ребенок не накопил положительных переживаний, не испытал гордости по этому поводу, то бесполезно обращаться к нему со слов</w:t>
      </w:r>
      <w:r w:rsidRPr="004F55B4">
        <w:rPr>
          <w:sz w:val="24"/>
          <w:szCs w:val="24"/>
        </w:rPr>
        <w:t xml:space="preserve">ом «стыдно». </w:t>
      </w:r>
    </w:p>
    <w:p w:rsidR="00067CE8" w:rsidRPr="004F55B4" w:rsidRDefault="004F55B4">
      <w:pPr>
        <w:ind w:left="-15" w:right="0" w:firstLine="706"/>
        <w:rPr>
          <w:sz w:val="24"/>
          <w:szCs w:val="24"/>
        </w:rPr>
      </w:pPr>
      <w:r w:rsidRPr="004F55B4">
        <w:rPr>
          <w:sz w:val="24"/>
          <w:szCs w:val="24"/>
        </w:rPr>
        <w:t>В 4-5 лет начинает формироваться чувство долга. Простейшие представления о нем неотделимы от соответствующего поступка, а также от того, что раньше обозначалось словами «ты должен». Формированию чувства долга способствует переключение с интер</w:t>
      </w:r>
      <w:r w:rsidRPr="004F55B4">
        <w:rPr>
          <w:sz w:val="24"/>
          <w:szCs w:val="24"/>
        </w:rPr>
        <w:t xml:space="preserve">есной игры на обязательное дело. Это требует специальной подготовки. Взрослый должен объяснить, почему и что «мы сейчас должны».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ВАЖНО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Воспитывать интерес, внимание и доброжелательное отношение к окружающим.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>Побуждать детей открыто и искренне выражать с</w:t>
      </w:r>
      <w:r w:rsidRPr="004F55B4">
        <w:rPr>
          <w:sz w:val="24"/>
          <w:szCs w:val="24"/>
        </w:rPr>
        <w:t xml:space="preserve">вои чувства, распознавать связь между отчетливо выраженным эмоциональным состоянием и причиной, вызвавшей это состояние (Я рассердилась, потому что ты капризничаешь).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Поддерживать высокую общую самооценку личности ребенка («Я – хороший!»).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>Особенности во</w:t>
      </w:r>
      <w:r w:rsidRPr="004F55B4">
        <w:rPr>
          <w:sz w:val="24"/>
          <w:szCs w:val="24"/>
        </w:rPr>
        <w:t xml:space="preserve">зраста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lastRenderedPageBreak/>
        <w:t xml:space="preserve">Речь начинает выполнять контролирующую функцию.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Повышенная познавательная активность.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Умение подчинять свое поведение правилам в игре.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>Интерес к другому ребенку как к своему отражению. Чаще видит в другом отрицательные черты. Происходит рефлекси</w:t>
      </w:r>
      <w:r w:rsidRPr="004F55B4">
        <w:rPr>
          <w:sz w:val="24"/>
          <w:szCs w:val="24"/>
        </w:rPr>
        <w:t xml:space="preserve">я своих поступков через реакцию другого ребенка.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Появление осознанности собственных действий.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Новообразования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Контролирующая функция речи.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Появление элементов творческого воображения в сюжетно-ролевой игре.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Появление элементов произвольности. </w:t>
      </w:r>
    </w:p>
    <w:p w:rsidR="00067CE8" w:rsidRPr="004F55B4" w:rsidRDefault="004F55B4">
      <w:pPr>
        <w:numPr>
          <w:ilvl w:val="0"/>
          <w:numId w:val="2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Появление </w:t>
      </w:r>
      <w:proofErr w:type="spellStart"/>
      <w:r w:rsidRPr="004F55B4">
        <w:rPr>
          <w:sz w:val="24"/>
          <w:szCs w:val="24"/>
        </w:rPr>
        <w:t>внеситуативно</w:t>
      </w:r>
      <w:proofErr w:type="spellEnd"/>
      <w:r w:rsidRPr="004F55B4">
        <w:rPr>
          <w:sz w:val="24"/>
          <w:szCs w:val="24"/>
        </w:rPr>
        <w:t xml:space="preserve"> - личностной формы общения со взрослым.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Цели и задачи для взрослых </w:t>
      </w:r>
    </w:p>
    <w:p w:rsidR="00067CE8" w:rsidRPr="004F55B4" w:rsidRDefault="004F55B4">
      <w:pPr>
        <w:numPr>
          <w:ilvl w:val="0"/>
          <w:numId w:val="3"/>
        </w:numPr>
        <w:ind w:right="0" w:hanging="284"/>
        <w:rPr>
          <w:sz w:val="24"/>
          <w:szCs w:val="24"/>
        </w:rPr>
      </w:pPr>
      <w:r w:rsidRPr="004F55B4">
        <w:rPr>
          <w:sz w:val="24"/>
          <w:szCs w:val="24"/>
        </w:rPr>
        <w:t xml:space="preserve">Создавать условия для развития творческого воображения. </w:t>
      </w:r>
    </w:p>
    <w:p w:rsidR="00067CE8" w:rsidRPr="004F55B4" w:rsidRDefault="004F55B4">
      <w:pPr>
        <w:numPr>
          <w:ilvl w:val="0"/>
          <w:numId w:val="3"/>
        </w:numPr>
        <w:ind w:right="0" w:hanging="284"/>
        <w:rPr>
          <w:sz w:val="24"/>
          <w:szCs w:val="24"/>
        </w:rPr>
      </w:pPr>
      <w:r w:rsidRPr="004F55B4">
        <w:rPr>
          <w:sz w:val="24"/>
          <w:szCs w:val="24"/>
        </w:rPr>
        <w:t xml:space="preserve">Продолжать формировать умение подчинять свои действия правилам, усложняя деятельность через увеличение количества правил. </w:t>
      </w:r>
    </w:p>
    <w:p w:rsidR="00067CE8" w:rsidRPr="004F55B4" w:rsidRDefault="004F55B4">
      <w:pPr>
        <w:numPr>
          <w:ilvl w:val="0"/>
          <w:numId w:val="3"/>
        </w:numPr>
        <w:ind w:right="0" w:hanging="284"/>
        <w:rPr>
          <w:sz w:val="24"/>
          <w:szCs w:val="24"/>
        </w:rPr>
      </w:pPr>
      <w:r w:rsidRPr="004F55B4">
        <w:rPr>
          <w:sz w:val="24"/>
          <w:szCs w:val="24"/>
        </w:rPr>
        <w:t xml:space="preserve">Создавать условия для проявление познавательной активности. </w:t>
      </w:r>
    </w:p>
    <w:p w:rsidR="00067CE8" w:rsidRPr="004F55B4" w:rsidRDefault="004F55B4">
      <w:pPr>
        <w:numPr>
          <w:ilvl w:val="0"/>
          <w:numId w:val="3"/>
        </w:numPr>
        <w:ind w:right="0" w:hanging="284"/>
        <w:rPr>
          <w:sz w:val="24"/>
          <w:szCs w:val="24"/>
        </w:rPr>
      </w:pPr>
      <w:r w:rsidRPr="004F55B4">
        <w:rPr>
          <w:sz w:val="24"/>
          <w:szCs w:val="24"/>
        </w:rPr>
        <w:t xml:space="preserve">Способствовать проявлению эмоциональной отзывчивости. </w:t>
      </w:r>
    </w:p>
    <w:p w:rsidR="00067CE8" w:rsidRPr="004F55B4" w:rsidRDefault="004F55B4">
      <w:pPr>
        <w:numPr>
          <w:ilvl w:val="0"/>
          <w:numId w:val="3"/>
        </w:numPr>
        <w:ind w:right="0" w:hanging="284"/>
        <w:rPr>
          <w:sz w:val="24"/>
          <w:szCs w:val="24"/>
        </w:rPr>
      </w:pPr>
      <w:r w:rsidRPr="004F55B4">
        <w:rPr>
          <w:sz w:val="24"/>
          <w:szCs w:val="24"/>
        </w:rPr>
        <w:t>Создавать условия</w:t>
      </w:r>
      <w:r w:rsidRPr="004F55B4">
        <w:rPr>
          <w:sz w:val="24"/>
          <w:szCs w:val="24"/>
        </w:rPr>
        <w:t xml:space="preserve"> для перехода детей от соучастия к сотрудничеству в разных видах деятельности.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Родитель – пример для подражания.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Важно!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Поддерживать высокую общую самооценку личности ребенка («Я – хороший!»).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Отвечать на все вопросы детей полно и доступно.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>Воспитыват</w:t>
      </w:r>
      <w:r w:rsidRPr="004F55B4">
        <w:rPr>
          <w:sz w:val="24"/>
          <w:szCs w:val="24"/>
        </w:rPr>
        <w:t xml:space="preserve">ь интерес, внимание и доброжелательное отношение к окружающим.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Побуждать детей открыто и искренне выражать свои чувства.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Объяснять детям на доступном им языке моральные нормы и правила поведения.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Читать различную литературу, учить стихи.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>Хвалить за про</w:t>
      </w:r>
      <w:r w:rsidRPr="004F55B4">
        <w:rPr>
          <w:sz w:val="24"/>
          <w:szCs w:val="24"/>
        </w:rPr>
        <w:t xml:space="preserve">явления самостоятельности, инициативы.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Рассматривать и сравнивать различные предметы, выделяя их признаки и свойства. </w:t>
      </w:r>
    </w:p>
    <w:p w:rsidR="00067CE8" w:rsidRPr="004F55B4" w:rsidRDefault="004F55B4">
      <w:pPr>
        <w:ind w:left="-5" w:right="0"/>
        <w:rPr>
          <w:sz w:val="24"/>
          <w:szCs w:val="24"/>
        </w:rPr>
      </w:pPr>
      <w:r w:rsidRPr="004F55B4">
        <w:rPr>
          <w:sz w:val="24"/>
          <w:szCs w:val="24"/>
        </w:rPr>
        <w:t xml:space="preserve">Нельзя!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Давать резкие негативные оценки личности ребенка (ты – плохой). </w:t>
      </w:r>
    </w:p>
    <w:p w:rsidR="00067CE8" w:rsidRPr="004F55B4" w:rsidRDefault="004F55B4">
      <w:pPr>
        <w:numPr>
          <w:ilvl w:val="0"/>
          <w:numId w:val="4"/>
        </w:numPr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 xml:space="preserve">Отдалять от себя ребенка. </w:t>
      </w:r>
    </w:p>
    <w:p w:rsidR="00067CE8" w:rsidRPr="004F55B4" w:rsidRDefault="004F55B4">
      <w:pPr>
        <w:numPr>
          <w:ilvl w:val="0"/>
          <w:numId w:val="4"/>
        </w:numPr>
        <w:spacing w:after="0" w:line="279" w:lineRule="auto"/>
        <w:ind w:right="0" w:hanging="168"/>
        <w:rPr>
          <w:sz w:val="24"/>
          <w:szCs w:val="24"/>
        </w:rPr>
      </w:pPr>
      <w:r w:rsidRPr="004F55B4">
        <w:rPr>
          <w:sz w:val="24"/>
          <w:szCs w:val="24"/>
        </w:rPr>
        <w:t>Игнорировать инициативу ребенка, ко</w:t>
      </w:r>
      <w:r w:rsidRPr="004F55B4">
        <w:rPr>
          <w:sz w:val="24"/>
          <w:szCs w:val="24"/>
        </w:rPr>
        <w:t xml:space="preserve">гда он показывает собственные достижения. • Оставлять вопросы детей без ответа. </w:t>
      </w:r>
    </w:p>
    <w:sectPr w:rsidR="00067CE8" w:rsidRPr="004F55B4" w:rsidSect="004F55B4">
      <w:pgSz w:w="11904" w:h="16838"/>
      <w:pgMar w:top="851" w:right="845" w:bottom="709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D33FF"/>
    <w:multiLevelType w:val="hybridMultilevel"/>
    <w:tmpl w:val="D202242E"/>
    <w:lvl w:ilvl="0" w:tplc="6FC2C5A2">
      <w:start w:val="1"/>
      <w:numFmt w:val="decimal"/>
      <w:lvlText w:val="%1.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E9AD0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2C2D8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A14A4B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0B2628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6C262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4681A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21032B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5D8AC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AC3500"/>
    <w:multiLevelType w:val="hybridMultilevel"/>
    <w:tmpl w:val="034A9802"/>
    <w:lvl w:ilvl="0" w:tplc="04C0A368">
      <w:start w:val="1"/>
      <w:numFmt w:val="bullet"/>
      <w:lvlText w:val="•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CC2DB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3D2D29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B64DC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EACF13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CEA213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198609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22A0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8CC152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3402B54"/>
    <w:multiLevelType w:val="hybridMultilevel"/>
    <w:tmpl w:val="C1EAA9B0"/>
    <w:lvl w:ilvl="0" w:tplc="3FCCD960">
      <w:start w:val="1"/>
      <w:numFmt w:val="bullet"/>
      <w:lvlText w:val="•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7F82B2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6C4D0A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3967DE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C2C42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10462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3E8E97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E5848B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6BC822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900471D"/>
    <w:multiLevelType w:val="hybridMultilevel"/>
    <w:tmpl w:val="DA06CAC4"/>
    <w:lvl w:ilvl="0" w:tplc="39246334">
      <w:start w:val="1"/>
      <w:numFmt w:val="bullet"/>
      <w:lvlText w:val="•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C28F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098FE4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05A308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A4E3E4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8D664E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89EFC1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20B4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B8A91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CE8"/>
    <w:rsid w:val="00067CE8"/>
    <w:rsid w:val="004F5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6B0EB"/>
  <w15:docId w15:val="{049539A2-0351-4FAA-8DC9-B46D70C2E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" w:line="268" w:lineRule="auto"/>
      <w:ind w:left="10" w:right="5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1282</Words>
  <Characters>7311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77-4 Детский сад</dc:creator>
  <cp:keywords/>
  <cp:lastModifiedBy>yupi_pc@mail.ru</cp:lastModifiedBy>
  <cp:revision>2</cp:revision>
  <dcterms:created xsi:type="dcterms:W3CDTF">2024-10-13T21:03:00Z</dcterms:created>
  <dcterms:modified xsi:type="dcterms:W3CDTF">2024-10-13T21:03:00Z</dcterms:modified>
</cp:coreProperties>
</file>